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87E" w:rsidRPr="00772F49" w:rsidRDefault="00A62D9F" w:rsidP="00A62D9F">
      <w:pPr>
        <w:tabs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772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72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августа</w:t>
      </w:r>
      <w:r w:rsidR="00B5787E" w:rsidRPr="00772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г.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D9F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Публичные слушания назначены: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Сельской Думы сельского поселения село Совхоз «Боровский» </w:t>
      </w:r>
      <w:r w:rsidR="00A62D9F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62D9F" w:rsidRPr="00772F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320  от 04.07.2023 г. «О назначении публичных слушаний по проекту решения </w:t>
      </w:r>
      <w:r w:rsidR="00A62D9F" w:rsidRPr="00772F49">
        <w:rPr>
          <w:rFonts w:ascii="Times New Roman" w:hAnsi="Times New Roman"/>
          <w:sz w:val="24"/>
          <w:szCs w:val="24"/>
        </w:rPr>
        <w:t>«Об установлении постоянного публичного сервитута согласно ст. 23 Земельного кодекса РФ на земельный участок с кадастровым номером 40:03:032501:974, расположенный в д. Кабицыно Боровского района Калужской области».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Вопрос публичных слушаний:</w:t>
      </w:r>
      <w:r w:rsidR="00A62D9F" w:rsidRPr="00772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BF64EB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установлении постоянного публичного сервитута согласно ст. 23 Земельного кодекса РФ на земельный участок с кадастровым номером </w:t>
      </w:r>
      <w:r w:rsidR="00A62D9F" w:rsidRPr="00772F49">
        <w:rPr>
          <w:rFonts w:ascii="Times New Roman" w:hAnsi="Times New Roman"/>
          <w:sz w:val="24"/>
          <w:szCs w:val="24"/>
        </w:rPr>
        <w:t xml:space="preserve">40:03:032501:974, </w:t>
      </w:r>
      <w:r w:rsidR="00BF64EB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расположенный в д. Кабицыно Боровского района Калужской области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Опубликование (обнародование) информации о публичных слушаниях: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Сельской Думы сельского поселения село Совхоз «Боровский» </w:t>
      </w:r>
      <w:r w:rsidR="00A62D9F" w:rsidRPr="00772F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320  от 04.07.2023 г. «О назначении публичных слушаний по проекту решения </w:t>
      </w:r>
      <w:r w:rsidR="00A62D9F" w:rsidRPr="00772F49">
        <w:rPr>
          <w:rFonts w:ascii="Times New Roman" w:hAnsi="Times New Roman"/>
          <w:sz w:val="24"/>
          <w:szCs w:val="24"/>
        </w:rPr>
        <w:t>«Об установлении постоянного публичного сервитута согласно ст. 23 Земельного кодекса РФ на земельный участок с кадастровым номером 40:03:032501:974, расположенный в д. Кабицыно Боровского района Калужской области»</w:t>
      </w:r>
      <w:r w:rsidR="00A62D9F" w:rsidRPr="00772F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оповещение о начале публичных слушаний, проект, подлежащий рассмотрению на публичных слушаниях, информационные материалы к нему официально опубликованы в периодическом печатном издании «Боровские известия» 14  июля 2023 г., выпуск № 101-102 (13824-13825) и обнародованы на официальном сайте МО СП село Совхоз «Боровский» в информационно-телекоммуникационной сети «Интернет» 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www.admborovskiy.ru  и  на информационных стендах по адресам: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село Совхоз « Боровский», ул. Центральная, д.1А;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д.Комлево,  ул. Центральная, д.1, здание администрации, ДК;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д.Кабицыно, ул. Обнинская, на стенде у магазина «Рыжик»;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д. Тимашова,  ул. Центральная, здание библиотеки.  </w:t>
      </w:r>
    </w:p>
    <w:p w:rsidR="00B5787E" w:rsidRPr="00772F49" w:rsidRDefault="00F73CCC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Инициатор проведения публичных слушаний</w:t>
      </w:r>
      <w:r w:rsidR="00B5787E" w:rsidRPr="00772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A62D9F" w:rsidRPr="00772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Сельская Дума сельского поселения село Совхоз «Боровский».</w:t>
      </w:r>
    </w:p>
    <w:p w:rsidR="00B5787E" w:rsidRPr="00772F49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Публичные слушания проведены</w:t>
      </w:r>
      <w:r w:rsidR="00A62D9F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22</w:t>
      </w:r>
      <w:r w:rsidR="00715FA5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A62D9F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15FA5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315C52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5FA5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</w:t>
      </w:r>
      <w:r w:rsid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мин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Калужская область, Боровский район, село Совхоз «Боровский», ул. Центральная, д. 1 а.  </w:t>
      </w:r>
    </w:p>
    <w:p w:rsidR="000E1B44" w:rsidRPr="00772F49" w:rsidRDefault="000E1B44" w:rsidP="000E1B4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Сведения о количестве участников публичных слушаний: 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</w:t>
      </w:r>
      <w:r w:rsidR="005605EF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физических лиц, принявших участие в публичных слушаниях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A62D9F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E1B44" w:rsidRPr="00772F49" w:rsidRDefault="000E1B44" w:rsidP="000E1B4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Заключение о результатах публичных слушаний подготовлено на основании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протокола публичных слушаний от </w:t>
      </w:r>
      <w:r w:rsidR="00A62D9F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A62D9F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 г. № </w:t>
      </w:r>
      <w:r w:rsidR="00BF64EB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62D9F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F64EB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02BCF" w:rsidRPr="00772F49" w:rsidRDefault="00A02BCF" w:rsidP="000E1B4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 w:rsidR="00A61582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замечания </w:t>
      </w:r>
      <w:r w:rsidR="00A61582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рекомендации </w:t>
      </w:r>
      <w:r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публичных слушаний по проекту решения, а также аргументированные рекомендации инициатора публичных слушаний о целесообразности или нецелесообразности учета внесенных предложений</w:t>
      </w:r>
      <w:r w:rsidR="00C81642" w:rsidRPr="0077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tbl>
      <w:tblPr>
        <w:tblStyle w:val="1"/>
        <w:tblW w:w="10391" w:type="dxa"/>
        <w:tblInd w:w="-176" w:type="dxa"/>
        <w:tblLook w:val="04A0"/>
      </w:tblPr>
      <w:tblGrid>
        <w:gridCol w:w="716"/>
        <w:gridCol w:w="2157"/>
        <w:gridCol w:w="2373"/>
        <w:gridCol w:w="2409"/>
        <w:gridCol w:w="2736"/>
      </w:tblGrid>
      <w:tr w:rsidR="00A62D9F" w:rsidRPr="00BF64EB" w:rsidTr="00A62D9F">
        <w:tc>
          <w:tcPr>
            <w:tcW w:w="716" w:type="dxa"/>
          </w:tcPr>
          <w:p w:rsidR="005605EF" w:rsidRPr="00BF64EB" w:rsidRDefault="005605EF" w:rsidP="005605EF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5605EF" w:rsidRPr="00BF64EB" w:rsidRDefault="005605EF" w:rsidP="005605EF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  <w:p w:rsidR="005605EF" w:rsidRPr="00BF64EB" w:rsidRDefault="005605EF" w:rsidP="00A02A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5605EF" w:rsidRPr="00BF64EB" w:rsidRDefault="005605EF" w:rsidP="005605EF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 правового акта или вопрос, вынесенный на обсуждение</w:t>
            </w:r>
          </w:p>
        </w:tc>
        <w:tc>
          <w:tcPr>
            <w:tcW w:w="4782" w:type="dxa"/>
            <w:gridSpan w:val="2"/>
          </w:tcPr>
          <w:p w:rsidR="005605EF" w:rsidRPr="00BF64EB" w:rsidRDefault="005605EF" w:rsidP="00A02AD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Предложения</w:t>
            </w:r>
            <w:r w:rsidR="00A61582"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замечания</w:t>
            </w: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рекомендации участников</w:t>
            </w:r>
          </w:p>
          <w:p w:rsidR="005605EF" w:rsidRPr="00BF64EB" w:rsidRDefault="005605EF" w:rsidP="00A02A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:rsidR="005605EF" w:rsidRPr="00BF64EB" w:rsidRDefault="005605EF" w:rsidP="00A02AD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  <w:p w:rsidR="005605EF" w:rsidRPr="00BF64EB" w:rsidRDefault="005605EF" w:rsidP="00A02A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D9F" w:rsidRPr="00BF64EB" w:rsidTr="00A62D9F">
        <w:tc>
          <w:tcPr>
            <w:tcW w:w="716" w:type="dxa"/>
          </w:tcPr>
          <w:p w:rsidR="005605EF" w:rsidRPr="00BF64EB" w:rsidRDefault="005605EF" w:rsidP="005605E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5605EF" w:rsidRPr="00BF64EB" w:rsidRDefault="005605EF" w:rsidP="00672EE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Глава, статья,</w:t>
            </w:r>
          </w:p>
          <w:p w:rsidR="005605EF" w:rsidRPr="00BF64EB" w:rsidRDefault="005605EF" w:rsidP="00672EE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часть, пункт, абзац проекта</w:t>
            </w:r>
          </w:p>
        </w:tc>
        <w:tc>
          <w:tcPr>
            <w:tcW w:w="2373" w:type="dxa"/>
          </w:tcPr>
          <w:p w:rsidR="005605EF" w:rsidRPr="00BF64EB" w:rsidRDefault="005605EF" w:rsidP="0023705A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</w:t>
            </w:r>
          </w:p>
          <w:p w:rsidR="005605EF" w:rsidRPr="00BF64EB" w:rsidRDefault="005605EF" w:rsidP="00B5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5605EF" w:rsidRPr="00BF64EB" w:rsidRDefault="005605EF" w:rsidP="00A02AD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Текст проекта с учетом поправки</w:t>
            </w:r>
          </w:p>
          <w:p w:rsidR="005605EF" w:rsidRPr="00BF64EB" w:rsidRDefault="005605EF" w:rsidP="00B5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:rsidR="005605EF" w:rsidRPr="00BF64EB" w:rsidRDefault="005605EF" w:rsidP="00666AA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Предложения, рекомендации поддержаны (отозваны) инициатором</w:t>
            </w:r>
          </w:p>
          <w:p w:rsidR="005605EF" w:rsidRPr="00BF64EB" w:rsidRDefault="005605EF" w:rsidP="00B5787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D9F" w:rsidRPr="00BF64EB" w:rsidTr="00A62D9F">
        <w:trPr>
          <w:trHeight w:val="3102"/>
        </w:trPr>
        <w:tc>
          <w:tcPr>
            <w:tcW w:w="716" w:type="dxa"/>
          </w:tcPr>
          <w:p w:rsidR="00BF64EB" w:rsidRPr="00A62D9F" w:rsidRDefault="00BF64EB" w:rsidP="00A02AD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57" w:type="dxa"/>
          </w:tcPr>
          <w:p w:rsidR="00BF64EB" w:rsidRPr="00A62D9F" w:rsidRDefault="00BF64EB" w:rsidP="00A62D9F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62D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 решения «Об установлении постоянного публичного сервитута согласно ст. 23</w:t>
            </w:r>
            <w:r w:rsidR="00A62D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62D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Земельного кодекса РФ на земельный участок с кадастровым номером </w:t>
            </w:r>
            <w:r w:rsidR="00A62D9F" w:rsidRPr="00A62D9F">
              <w:rPr>
                <w:rFonts w:ascii="Times New Roman" w:eastAsia="Times New Roman" w:hAnsi="Times New Roman"/>
                <w:bCs/>
                <w:sz w:val="18"/>
                <w:szCs w:val="18"/>
              </w:rPr>
              <w:t>40:03:032501:974</w:t>
            </w:r>
            <w:r w:rsidRPr="00A62D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расположенный в д. Кабицыно Боровского района Калужской области»</w:t>
            </w:r>
          </w:p>
        </w:tc>
        <w:tc>
          <w:tcPr>
            <w:tcW w:w="2373" w:type="dxa"/>
          </w:tcPr>
          <w:p w:rsidR="00BF64EB" w:rsidRPr="00BF64EB" w:rsidRDefault="00772F49" w:rsidP="0023705A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E157D">
              <w:rPr>
                <w:rFonts w:ascii="Times New Roman" w:eastAsia="Times New Roman" w:hAnsi="Times New Roman"/>
                <w:bCs/>
              </w:rPr>
              <w:t xml:space="preserve">Череватенко Л.В.  </w:t>
            </w:r>
          </w:p>
        </w:tc>
        <w:tc>
          <w:tcPr>
            <w:tcW w:w="2409" w:type="dxa"/>
          </w:tcPr>
          <w:p w:rsidR="00BF64EB" w:rsidRPr="00BF64EB" w:rsidRDefault="00BF64EB" w:rsidP="00F712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</w:tcPr>
          <w:p w:rsidR="00BF64EB" w:rsidRPr="00BF64EB" w:rsidRDefault="00A62D9F" w:rsidP="00666AA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2D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ц</w:t>
            </w:r>
            <w:r w:rsidR="00BF64EB" w:rsidRPr="00A62D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елесообразно прин</w:t>
            </w:r>
            <w:r w:rsidRPr="00A62D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имать </w:t>
            </w:r>
            <w:r w:rsidR="00BF64EB" w:rsidRPr="00A62D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проект решения «Об установлении постоянного публичного сервитута согласно ст. 23 Земельного кодекса РФ на земельный участок с кадастровым номером </w:t>
            </w:r>
            <w:r w:rsidRPr="00A62D9F">
              <w:rPr>
                <w:rFonts w:ascii="Times New Roman" w:eastAsia="Times New Roman" w:hAnsi="Times New Roman"/>
                <w:bCs/>
                <w:sz w:val="20"/>
                <w:szCs w:val="20"/>
              </w:rPr>
              <w:t>40:03:032501:974</w:t>
            </w:r>
            <w:r w:rsidR="00BF64EB" w:rsidRPr="00A62D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расположенный в д. Кабицыно Боровского района Калужской области</w:t>
            </w:r>
            <w:r w:rsidR="00BF64EB"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  <w:p w:rsidR="00BF64EB" w:rsidRPr="00BF64EB" w:rsidRDefault="00BF64EB" w:rsidP="00666AA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7413F" w:rsidRPr="0077413F" w:rsidRDefault="0077413F" w:rsidP="0077413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u w:val="single"/>
          <w:lang w:eastAsia="ru-RU"/>
        </w:rPr>
        <w:t>Выводы по результатам публичных слушаний:</w:t>
      </w:r>
    </w:p>
    <w:p w:rsidR="0077413F" w:rsidRPr="0077413F" w:rsidRDefault="0077413F" w:rsidP="0077413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7413F" w:rsidRPr="0077413F" w:rsidRDefault="0077413F" w:rsidP="0077413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>1. Публичные слушания по проекту решения «</w:t>
      </w:r>
      <w:r w:rsidR="00BF64EB" w:rsidRPr="00BF64EB">
        <w:rPr>
          <w:rFonts w:ascii="Times New Roman" w:eastAsia="Times New Roman" w:hAnsi="Times New Roman" w:cs="Times New Roman"/>
          <w:bCs/>
          <w:lang w:eastAsia="ru-RU"/>
        </w:rPr>
        <w:t xml:space="preserve">Об установлении постоянного публичного сервитута согласно ст. 23 Земельного кодекса РФ на земельный участок с кадастровым номером </w:t>
      </w:r>
      <w:r w:rsidR="00A62D9F" w:rsidRPr="00DE157D">
        <w:rPr>
          <w:rFonts w:ascii="Times New Roman" w:eastAsia="Times New Roman" w:hAnsi="Times New Roman"/>
          <w:bCs/>
          <w:sz w:val="24"/>
          <w:szCs w:val="24"/>
        </w:rPr>
        <w:t>40:03:032501:974</w:t>
      </w:r>
      <w:r w:rsidR="00BF64EB" w:rsidRPr="00BF64EB">
        <w:rPr>
          <w:rFonts w:ascii="Times New Roman" w:eastAsia="Times New Roman" w:hAnsi="Times New Roman" w:cs="Times New Roman"/>
          <w:bCs/>
          <w:lang w:eastAsia="ru-RU"/>
        </w:rPr>
        <w:t>, расположенный в д. Кабицыно Боровского района Калужской области</w:t>
      </w:r>
      <w:r w:rsidRPr="0077413F">
        <w:rPr>
          <w:rFonts w:ascii="Times New Roman" w:eastAsia="Times New Roman" w:hAnsi="Times New Roman" w:cs="Times New Roman"/>
          <w:bCs/>
          <w:lang w:eastAsia="ru-RU"/>
        </w:rPr>
        <w:t>» считать состоявшимися. Право жителей муниципального образования сельского поселения село Совхоз «Боровский» на участие в решении вопросов местного значения соблюдено.</w:t>
      </w:r>
    </w:p>
    <w:p w:rsidR="00A62D9F" w:rsidRDefault="00A62D9F" w:rsidP="0077413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7413F" w:rsidRPr="0077413F" w:rsidRDefault="0077413F" w:rsidP="0077413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>3. Участники публичных слушаний выразили свое мнение по проекту решения, вынесенному на общественное обсуждение. Все поступившие предложения внесены в протокол публичных слушаний.</w:t>
      </w:r>
    </w:p>
    <w:p w:rsidR="0077413F" w:rsidRDefault="0077413F" w:rsidP="004D357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>4. С учетом результатов публичных слушаний проект решения не рекомендуется к принятию.</w:t>
      </w:r>
    </w:p>
    <w:p w:rsidR="00925E67" w:rsidRDefault="00925E67" w:rsidP="004D35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25E67" w:rsidRPr="00B5787E" w:rsidRDefault="00925E67" w:rsidP="004D357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E7446C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lang w:eastAsia="ru-RU"/>
        </w:rPr>
        <w:t>Председатель уполномоченного органа</w:t>
      </w:r>
      <w:r w:rsidR="00E7446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</w:p>
    <w:p w:rsidR="00B5787E" w:rsidRPr="00B5787E" w:rsidRDefault="00E7446C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Глава сельского поселения село Совхоз «Боровский» </w:t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 w:rsidR="00F73CCC">
        <w:rPr>
          <w:rFonts w:ascii="Times New Roman" w:eastAsia="Times New Roman" w:hAnsi="Times New Roman" w:cs="Times New Roman"/>
          <w:bCs/>
          <w:lang w:eastAsia="ru-RU"/>
        </w:rPr>
        <w:t>Л.В. Череватенко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5787E" w:rsidRDefault="00B5787E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B5787E" w:rsidRDefault="00B5787E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B5787E" w:rsidRDefault="00B5787E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B5787E" w:rsidRDefault="00B5787E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86A8B" w:rsidRPr="0027108B" w:rsidRDefault="00986A8B" w:rsidP="0027108B">
      <w:pPr>
        <w:jc w:val="both"/>
        <w:rPr>
          <w:b/>
        </w:rPr>
      </w:pPr>
    </w:p>
    <w:sectPr w:rsidR="00986A8B" w:rsidRPr="0027108B" w:rsidSect="00A62D9F">
      <w:footerReference w:type="default" r:id="rId8"/>
      <w:pgSz w:w="11906" w:h="16838"/>
      <w:pgMar w:top="567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CF" w:rsidRDefault="00FD6BCF" w:rsidP="007B751B">
      <w:pPr>
        <w:spacing w:after="0" w:line="240" w:lineRule="auto"/>
      </w:pPr>
      <w:r>
        <w:separator/>
      </w:r>
    </w:p>
  </w:endnote>
  <w:endnote w:type="continuationSeparator" w:id="1">
    <w:p w:rsidR="00FD6BCF" w:rsidRDefault="00FD6BCF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104579"/>
      <w:docPartObj>
        <w:docPartGallery w:val="Page Numbers (Bottom of Page)"/>
        <w:docPartUnique/>
      </w:docPartObj>
    </w:sdtPr>
    <w:sdtContent>
      <w:p w:rsidR="00CE6CF8" w:rsidRDefault="00DB2DF3">
        <w:pPr>
          <w:pStyle w:val="a9"/>
          <w:jc w:val="right"/>
        </w:pPr>
        <w:r>
          <w:fldChar w:fldCharType="begin"/>
        </w:r>
        <w:r w:rsidR="00CE6CF8">
          <w:instrText>PAGE   \* MERGEFORMAT</w:instrText>
        </w:r>
        <w:r>
          <w:fldChar w:fldCharType="separate"/>
        </w:r>
        <w:r w:rsidR="00772F49">
          <w:rPr>
            <w:noProof/>
          </w:rPr>
          <w:t>1</w:t>
        </w:r>
        <w:r>
          <w:fldChar w:fldCharType="end"/>
        </w:r>
      </w:p>
    </w:sdtContent>
  </w:sdt>
  <w:p w:rsidR="00CE6CF8" w:rsidRDefault="00CE6C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CF" w:rsidRDefault="00FD6BCF" w:rsidP="007B751B">
      <w:pPr>
        <w:spacing w:after="0" w:line="240" w:lineRule="auto"/>
      </w:pPr>
      <w:r>
        <w:separator/>
      </w:r>
    </w:p>
  </w:footnote>
  <w:footnote w:type="continuationSeparator" w:id="1">
    <w:p w:rsidR="00FD6BCF" w:rsidRDefault="00FD6BCF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F0"/>
    <w:rsid w:val="000062E2"/>
    <w:rsid w:val="00012529"/>
    <w:rsid w:val="00013230"/>
    <w:rsid w:val="00015898"/>
    <w:rsid w:val="0002781C"/>
    <w:rsid w:val="000303AF"/>
    <w:rsid w:val="00030857"/>
    <w:rsid w:val="00046B72"/>
    <w:rsid w:val="00061907"/>
    <w:rsid w:val="00062871"/>
    <w:rsid w:val="00070FCF"/>
    <w:rsid w:val="00080288"/>
    <w:rsid w:val="00080B30"/>
    <w:rsid w:val="000865C5"/>
    <w:rsid w:val="00086D5D"/>
    <w:rsid w:val="000A0BFC"/>
    <w:rsid w:val="000C77CD"/>
    <w:rsid w:val="000E1B44"/>
    <w:rsid w:val="000E27FD"/>
    <w:rsid w:val="000E65F8"/>
    <w:rsid w:val="000F2D0F"/>
    <w:rsid w:val="00101E42"/>
    <w:rsid w:val="001169B6"/>
    <w:rsid w:val="00126632"/>
    <w:rsid w:val="00130C67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D72"/>
    <w:rsid w:val="001C515E"/>
    <w:rsid w:val="001D0072"/>
    <w:rsid w:val="001D7DA0"/>
    <w:rsid w:val="001E2DAB"/>
    <w:rsid w:val="001F6249"/>
    <w:rsid w:val="001F7B7F"/>
    <w:rsid w:val="002103EA"/>
    <w:rsid w:val="00222425"/>
    <w:rsid w:val="0023705A"/>
    <w:rsid w:val="00237341"/>
    <w:rsid w:val="00237ED0"/>
    <w:rsid w:val="00251D1C"/>
    <w:rsid w:val="0025648F"/>
    <w:rsid w:val="0027108B"/>
    <w:rsid w:val="002815CA"/>
    <w:rsid w:val="002A3309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15C52"/>
    <w:rsid w:val="003200CD"/>
    <w:rsid w:val="00362734"/>
    <w:rsid w:val="00375F74"/>
    <w:rsid w:val="00382354"/>
    <w:rsid w:val="00390C1B"/>
    <w:rsid w:val="00393D2C"/>
    <w:rsid w:val="003B18FC"/>
    <w:rsid w:val="003B3215"/>
    <w:rsid w:val="003B4685"/>
    <w:rsid w:val="003C530A"/>
    <w:rsid w:val="003D327D"/>
    <w:rsid w:val="003E2011"/>
    <w:rsid w:val="003E2040"/>
    <w:rsid w:val="003E7C79"/>
    <w:rsid w:val="003F58BE"/>
    <w:rsid w:val="00425843"/>
    <w:rsid w:val="00431B9B"/>
    <w:rsid w:val="00443046"/>
    <w:rsid w:val="0044337F"/>
    <w:rsid w:val="004457D9"/>
    <w:rsid w:val="00451B1C"/>
    <w:rsid w:val="004526EE"/>
    <w:rsid w:val="004532F6"/>
    <w:rsid w:val="00460E0F"/>
    <w:rsid w:val="00466143"/>
    <w:rsid w:val="00471378"/>
    <w:rsid w:val="004A0C74"/>
    <w:rsid w:val="004A0CEC"/>
    <w:rsid w:val="004A142D"/>
    <w:rsid w:val="004A1A4C"/>
    <w:rsid w:val="004A3006"/>
    <w:rsid w:val="004A544D"/>
    <w:rsid w:val="004B2CDD"/>
    <w:rsid w:val="004B4752"/>
    <w:rsid w:val="004B6C43"/>
    <w:rsid w:val="004C7FDD"/>
    <w:rsid w:val="004D3572"/>
    <w:rsid w:val="00500599"/>
    <w:rsid w:val="00505D73"/>
    <w:rsid w:val="005168A8"/>
    <w:rsid w:val="00525721"/>
    <w:rsid w:val="00551774"/>
    <w:rsid w:val="005605EF"/>
    <w:rsid w:val="00565414"/>
    <w:rsid w:val="005655CE"/>
    <w:rsid w:val="00570D4F"/>
    <w:rsid w:val="00570F25"/>
    <w:rsid w:val="0057277C"/>
    <w:rsid w:val="00573128"/>
    <w:rsid w:val="005736A3"/>
    <w:rsid w:val="005759E9"/>
    <w:rsid w:val="005816A4"/>
    <w:rsid w:val="00585056"/>
    <w:rsid w:val="00593F69"/>
    <w:rsid w:val="005A1A04"/>
    <w:rsid w:val="005A5D58"/>
    <w:rsid w:val="005B45AF"/>
    <w:rsid w:val="005B7B38"/>
    <w:rsid w:val="005C1BE1"/>
    <w:rsid w:val="005E0F49"/>
    <w:rsid w:val="005E4FD6"/>
    <w:rsid w:val="005E541F"/>
    <w:rsid w:val="00601EA3"/>
    <w:rsid w:val="00603DA9"/>
    <w:rsid w:val="00622F77"/>
    <w:rsid w:val="006278F4"/>
    <w:rsid w:val="00640B8F"/>
    <w:rsid w:val="0066018B"/>
    <w:rsid w:val="00666AAB"/>
    <w:rsid w:val="006675DD"/>
    <w:rsid w:val="006705AB"/>
    <w:rsid w:val="00671CAE"/>
    <w:rsid w:val="00672EE1"/>
    <w:rsid w:val="00675450"/>
    <w:rsid w:val="00686C29"/>
    <w:rsid w:val="00692EAA"/>
    <w:rsid w:val="00694FCE"/>
    <w:rsid w:val="006A31FF"/>
    <w:rsid w:val="006B18A2"/>
    <w:rsid w:val="006B4F9F"/>
    <w:rsid w:val="006B7E9A"/>
    <w:rsid w:val="006C0A21"/>
    <w:rsid w:val="006D2E66"/>
    <w:rsid w:val="006E3AD2"/>
    <w:rsid w:val="006F7E1B"/>
    <w:rsid w:val="00700051"/>
    <w:rsid w:val="00713390"/>
    <w:rsid w:val="00715FA5"/>
    <w:rsid w:val="00723576"/>
    <w:rsid w:val="00744D49"/>
    <w:rsid w:val="0074771C"/>
    <w:rsid w:val="0075090B"/>
    <w:rsid w:val="00761E9B"/>
    <w:rsid w:val="00762335"/>
    <w:rsid w:val="00770C8C"/>
    <w:rsid w:val="00772B9B"/>
    <w:rsid w:val="00772F49"/>
    <w:rsid w:val="0077413F"/>
    <w:rsid w:val="00785ACE"/>
    <w:rsid w:val="0079103E"/>
    <w:rsid w:val="00791A86"/>
    <w:rsid w:val="007B212D"/>
    <w:rsid w:val="007B6A09"/>
    <w:rsid w:val="007B751B"/>
    <w:rsid w:val="007D7A23"/>
    <w:rsid w:val="007F71F0"/>
    <w:rsid w:val="00812759"/>
    <w:rsid w:val="00820BC9"/>
    <w:rsid w:val="008267F0"/>
    <w:rsid w:val="00851894"/>
    <w:rsid w:val="00853282"/>
    <w:rsid w:val="00857958"/>
    <w:rsid w:val="00867299"/>
    <w:rsid w:val="00867F3D"/>
    <w:rsid w:val="00874543"/>
    <w:rsid w:val="0087551B"/>
    <w:rsid w:val="008822E9"/>
    <w:rsid w:val="008912C2"/>
    <w:rsid w:val="008A0C43"/>
    <w:rsid w:val="008A5E84"/>
    <w:rsid w:val="008B01C2"/>
    <w:rsid w:val="008C4758"/>
    <w:rsid w:val="008F32E1"/>
    <w:rsid w:val="008F6E84"/>
    <w:rsid w:val="008F7CE9"/>
    <w:rsid w:val="009002B7"/>
    <w:rsid w:val="009050C1"/>
    <w:rsid w:val="00905C3F"/>
    <w:rsid w:val="00914C1B"/>
    <w:rsid w:val="009153B0"/>
    <w:rsid w:val="00923040"/>
    <w:rsid w:val="00924DC3"/>
    <w:rsid w:val="00925E67"/>
    <w:rsid w:val="0093197F"/>
    <w:rsid w:val="009329F0"/>
    <w:rsid w:val="00967A64"/>
    <w:rsid w:val="0097402C"/>
    <w:rsid w:val="009746E3"/>
    <w:rsid w:val="00975D3B"/>
    <w:rsid w:val="009760E8"/>
    <w:rsid w:val="009761BA"/>
    <w:rsid w:val="00976331"/>
    <w:rsid w:val="00981303"/>
    <w:rsid w:val="00984084"/>
    <w:rsid w:val="00986451"/>
    <w:rsid w:val="00986A8B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215A"/>
    <w:rsid w:val="009E6827"/>
    <w:rsid w:val="00A02AD2"/>
    <w:rsid w:val="00A02BCF"/>
    <w:rsid w:val="00A07213"/>
    <w:rsid w:val="00A107B5"/>
    <w:rsid w:val="00A25985"/>
    <w:rsid w:val="00A339E0"/>
    <w:rsid w:val="00A3480B"/>
    <w:rsid w:val="00A45489"/>
    <w:rsid w:val="00A57AB6"/>
    <w:rsid w:val="00A61582"/>
    <w:rsid w:val="00A62D9F"/>
    <w:rsid w:val="00A732DB"/>
    <w:rsid w:val="00A935C3"/>
    <w:rsid w:val="00A9425A"/>
    <w:rsid w:val="00A95438"/>
    <w:rsid w:val="00AA068C"/>
    <w:rsid w:val="00AF1B31"/>
    <w:rsid w:val="00AF47C6"/>
    <w:rsid w:val="00AF4C9A"/>
    <w:rsid w:val="00B11F97"/>
    <w:rsid w:val="00B20307"/>
    <w:rsid w:val="00B24C27"/>
    <w:rsid w:val="00B32FD0"/>
    <w:rsid w:val="00B5787E"/>
    <w:rsid w:val="00B6508F"/>
    <w:rsid w:val="00B66FC7"/>
    <w:rsid w:val="00B709AF"/>
    <w:rsid w:val="00B7524E"/>
    <w:rsid w:val="00B75382"/>
    <w:rsid w:val="00B75AB1"/>
    <w:rsid w:val="00B86708"/>
    <w:rsid w:val="00B96A76"/>
    <w:rsid w:val="00BA7F4D"/>
    <w:rsid w:val="00BC4A5F"/>
    <w:rsid w:val="00BE7021"/>
    <w:rsid w:val="00BF64EB"/>
    <w:rsid w:val="00C1118E"/>
    <w:rsid w:val="00C17B54"/>
    <w:rsid w:val="00C17E90"/>
    <w:rsid w:val="00C2203A"/>
    <w:rsid w:val="00C41BBF"/>
    <w:rsid w:val="00C47F9D"/>
    <w:rsid w:val="00C6305D"/>
    <w:rsid w:val="00C66D32"/>
    <w:rsid w:val="00C77B34"/>
    <w:rsid w:val="00C81642"/>
    <w:rsid w:val="00CA3F8A"/>
    <w:rsid w:val="00CA7878"/>
    <w:rsid w:val="00CC0CE0"/>
    <w:rsid w:val="00CC356B"/>
    <w:rsid w:val="00CC399E"/>
    <w:rsid w:val="00CC5961"/>
    <w:rsid w:val="00CD4715"/>
    <w:rsid w:val="00CD63A7"/>
    <w:rsid w:val="00CE6659"/>
    <w:rsid w:val="00CE6CF8"/>
    <w:rsid w:val="00D35900"/>
    <w:rsid w:val="00D40F63"/>
    <w:rsid w:val="00D5554F"/>
    <w:rsid w:val="00D56952"/>
    <w:rsid w:val="00D625D7"/>
    <w:rsid w:val="00D6358A"/>
    <w:rsid w:val="00DA3428"/>
    <w:rsid w:val="00DA7190"/>
    <w:rsid w:val="00DB2DF3"/>
    <w:rsid w:val="00DB3678"/>
    <w:rsid w:val="00DB4C0E"/>
    <w:rsid w:val="00DB4FC3"/>
    <w:rsid w:val="00DB70CC"/>
    <w:rsid w:val="00DC0698"/>
    <w:rsid w:val="00DD26FB"/>
    <w:rsid w:val="00DE3812"/>
    <w:rsid w:val="00DE467E"/>
    <w:rsid w:val="00DE79B6"/>
    <w:rsid w:val="00DF0DE6"/>
    <w:rsid w:val="00DF5916"/>
    <w:rsid w:val="00E0229A"/>
    <w:rsid w:val="00E031B7"/>
    <w:rsid w:val="00E14346"/>
    <w:rsid w:val="00E20D80"/>
    <w:rsid w:val="00E344C4"/>
    <w:rsid w:val="00E36688"/>
    <w:rsid w:val="00E657AE"/>
    <w:rsid w:val="00E7446C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624F"/>
    <w:rsid w:val="00F561E4"/>
    <w:rsid w:val="00F634C4"/>
    <w:rsid w:val="00F71248"/>
    <w:rsid w:val="00F73CCC"/>
    <w:rsid w:val="00F76495"/>
    <w:rsid w:val="00F77D0B"/>
    <w:rsid w:val="00F80189"/>
    <w:rsid w:val="00F841E7"/>
    <w:rsid w:val="00F8559F"/>
    <w:rsid w:val="00F96135"/>
    <w:rsid w:val="00FA203C"/>
    <w:rsid w:val="00FB2083"/>
    <w:rsid w:val="00FB445C"/>
    <w:rsid w:val="00FB623F"/>
    <w:rsid w:val="00FC1281"/>
    <w:rsid w:val="00FC213A"/>
    <w:rsid w:val="00FC2898"/>
    <w:rsid w:val="00FC54DA"/>
    <w:rsid w:val="00FD026C"/>
    <w:rsid w:val="00FD6BCF"/>
    <w:rsid w:val="00FF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customStyle="1" w:styleId="UnresolvedMention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rsid w:val="00B5787E"/>
    <w:pPr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Ольга</cp:lastModifiedBy>
  <cp:revision>4</cp:revision>
  <cp:lastPrinted>2023-07-07T12:49:00Z</cp:lastPrinted>
  <dcterms:created xsi:type="dcterms:W3CDTF">2023-10-05T11:54:00Z</dcterms:created>
  <dcterms:modified xsi:type="dcterms:W3CDTF">2023-10-05T12:05:00Z</dcterms:modified>
</cp:coreProperties>
</file>